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FB" w:rsidRPr="008209E3" w:rsidRDefault="003802FB" w:rsidP="003802FB">
      <w:pPr>
        <w:spacing w:after="0" w:line="240" w:lineRule="auto"/>
        <w:jc w:val="both"/>
        <w:rPr>
          <w:rFonts w:cs="Arial"/>
          <w:b/>
          <w:sz w:val="24"/>
          <w:szCs w:val="24"/>
        </w:rPr>
      </w:pPr>
      <w:r w:rsidRPr="008209E3">
        <w:rPr>
          <w:rFonts w:cs="Arial"/>
          <w:b/>
          <w:sz w:val="24"/>
          <w:szCs w:val="24"/>
        </w:rPr>
        <w:t>COMMUNIQUE ON THE TWO DAY WORKSHOP ON CONFLICTS AND CRISES REPORTING ORGANIZED BY THE NIGERIAN PRESS COUNCIL WITH THE SUPPORT OF BAUCHI STATE GOVERNMENT, HELD AT ZARANDA HOTELS, BAUCHI, BAUCHI STATE, SEPTEMBER 10 – 11, 2013</w:t>
      </w:r>
      <w:r>
        <w:rPr>
          <w:rFonts w:cs="Arial"/>
          <w:b/>
          <w:sz w:val="24"/>
          <w:szCs w:val="24"/>
        </w:rPr>
        <w:t>.</w:t>
      </w:r>
    </w:p>
    <w:p w:rsidR="003802FB" w:rsidRPr="0049576F" w:rsidRDefault="003802FB" w:rsidP="003802FB">
      <w:pPr>
        <w:spacing w:after="0" w:line="240" w:lineRule="auto"/>
        <w:jc w:val="both"/>
        <w:rPr>
          <w:rFonts w:cs="Arial"/>
          <w:b/>
          <w:sz w:val="24"/>
          <w:szCs w:val="24"/>
          <w:u w:val="single"/>
        </w:rPr>
      </w:pPr>
    </w:p>
    <w:p w:rsidR="003802FB" w:rsidRDefault="003802FB" w:rsidP="003802FB">
      <w:pPr>
        <w:spacing w:after="0" w:line="240" w:lineRule="auto"/>
        <w:jc w:val="both"/>
        <w:rPr>
          <w:sz w:val="24"/>
          <w:szCs w:val="24"/>
        </w:rPr>
      </w:pPr>
      <w:r w:rsidRPr="0049576F">
        <w:rPr>
          <w:rFonts w:cs="Arial"/>
          <w:sz w:val="24"/>
          <w:szCs w:val="24"/>
        </w:rPr>
        <w:t>The Nigerian Press Council, with</w:t>
      </w:r>
      <w:r>
        <w:rPr>
          <w:rFonts w:cs="Arial"/>
          <w:sz w:val="24"/>
          <w:szCs w:val="24"/>
        </w:rPr>
        <w:t xml:space="preserve"> the support of </w:t>
      </w:r>
      <w:r w:rsidRPr="0049576F">
        <w:rPr>
          <w:rFonts w:cs="Arial"/>
          <w:sz w:val="24"/>
          <w:szCs w:val="24"/>
        </w:rPr>
        <w:t xml:space="preserve">the </w:t>
      </w:r>
      <w:proofErr w:type="spellStart"/>
      <w:r w:rsidRPr="0049576F">
        <w:rPr>
          <w:rFonts w:cs="Arial"/>
          <w:sz w:val="24"/>
          <w:szCs w:val="24"/>
        </w:rPr>
        <w:t>Bauchi</w:t>
      </w:r>
      <w:proofErr w:type="spellEnd"/>
      <w:r w:rsidRPr="0049576F">
        <w:rPr>
          <w:rFonts w:cs="Arial"/>
          <w:sz w:val="24"/>
          <w:szCs w:val="24"/>
        </w:rPr>
        <w:t xml:space="preserve"> State Government, organised a two</w:t>
      </w:r>
      <w:r>
        <w:rPr>
          <w:rFonts w:cs="Arial"/>
          <w:sz w:val="24"/>
          <w:szCs w:val="24"/>
        </w:rPr>
        <w:t>-</w:t>
      </w:r>
      <w:r w:rsidRPr="0049576F">
        <w:rPr>
          <w:rFonts w:cs="Arial"/>
          <w:sz w:val="24"/>
          <w:szCs w:val="24"/>
        </w:rPr>
        <w:t xml:space="preserve">day workshop </w:t>
      </w:r>
      <w:r>
        <w:rPr>
          <w:rFonts w:cs="Arial"/>
          <w:sz w:val="24"/>
          <w:szCs w:val="24"/>
        </w:rPr>
        <w:t xml:space="preserve">at </w:t>
      </w:r>
      <w:proofErr w:type="spellStart"/>
      <w:r w:rsidRPr="0049576F">
        <w:rPr>
          <w:rFonts w:cs="Arial"/>
          <w:sz w:val="24"/>
          <w:szCs w:val="24"/>
        </w:rPr>
        <w:t>Zaranda</w:t>
      </w:r>
      <w:proofErr w:type="spellEnd"/>
      <w:r w:rsidRPr="0049576F">
        <w:rPr>
          <w:rFonts w:cs="Arial"/>
          <w:sz w:val="24"/>
          <w:szCs w:val="24"/>
        </w:rPr>
        <w:t xml:space="preserve"> Hotels, </w:t>
      </w:r>
      <w:proofErr w:type="spellStart"/>
      <w:r w:rsidRPr="0049576F">
        <w:rPr>
          <w:rFonts w:cs="Arial"/>
          <w:sz w:val="24"/>
          <w:szCs w:val="24"/>
        </w:rPr>
        <w:t>Bauchi</w:t>
      </w:r>
      <w:proofErr w:type="spellEnd"/>
      <w:r>
        <w:rPr>
          <w:rFonts w:cs="Arial"/>
          <w:sz w:val="24"/>
          <w:szCs w:val="24"/>
        </w:rPr>
        <w:t xml:space="preserve">, from </w:t>
      </w:r>
      <w:r w:rsidRPr="007F0186">
        <w:rPr>
          <w:rFonts w:cs="Arial"/>
          <w:sz w:val="24"/>
          <w:szCs w:val="24"/>
        </w:rPr>
        <w:t>September 10 – 11, 2013</w:t>
      </w:r>
      <w:r>
        <w:rPr>
          <w:rFonts w:cs="Arial"/>
          <w:sz w:val="24"/>
          <w:szCs w:val="24"/>
        </w:rPr>
        <w:t xml:space="preserve"> to sensitize </w:t>
      </w:r>
      <w:r w:rsidRPr="00824A8D">
        <w:rPr>
          <w:rFonts w:cstheme="minorHAnsi"/>
          <w:sz w:val="24"/>
          <w:szCs w:val="24"/>
        </w:rPr>
        <w:t xml:space="preserve">journalists </w:t>
      </w:r>
      <w:r>
        <w:rPr>
          <w:rFonts w:cstheme="minorHAnsi"/>
          <w:sz w:val="24"/>
          <w:szCs w:val="24"/>
        </w:rPr>
        <w:t>o</w:t>
      </w:r>
      <w:r w:rsidRPr="00824A8D">
        <w:rPr>
          <w:rFonts w:cstheme="minorHAnsi"/>
          <w:sz w:val="24"/>
          <w:szCs w:val="24"/>
        </w:rPr>
        <w:t>n the</w:t>
      </w:r>
      <w:r>
        <w:rPr>
          <w:rFonts w:cstheme="minorHAnsi"/>
          <w:sz w:val="24"/>
          <w:szCs w:val="24"/>
        </w:rPr>
        <w:t>ir role</w:t>
      </w:r>
      <w:r w:rsidRPr="00824A8D">
        <w:rPr>
          <w:rFonts w:cstheme="minorHAnsi"/>
          <w:sz w:val="24"/>
          <w:szCs w:val="24"/>
        </w:rPr>
        <w:t xml:space="preserve"> </w:t>
      </w:r>
      <w:r>
        <w:rPr>
          <w:rFonts w:cstheme="minorHAnsi"/>
          <w:sz w:val="24"/>
          <w:szCs w:val="24"/>
        </w:rPr>
        <w:t>i</w:t>
      </w:r>
      <w:r w:rsidRPr="0049576F">
        <w:rPr>
          <w:rFonts w:cs="Arial"/>
          <w:sz w:val="24"/>
          <w:szCs w:val="24"/>
        </w:rPr>
        <w:t xml:space="preserve">n </w:t>
      </w:r>
      <w:r w:rsidRPr="00527544">
        <w:rPr>
          <w:rFonts w:cs="Arial"/>
          <w:sz w:val="24"/>
          <w:szCs w:val="24"/>
        </w:rPr>
        <w:t>Conflicts and Crises Reporting</w:t>
      </w:r>
      <w:r>
        <w:rPr>
          <w:rFonts w:cs="Arial"/>
          <w:sz w:val="24"/>
          <w:szCs w:val="24"/>
        </w:rPr>
        <w:t>.</w:t>
      </w:r>
      <w:r w:rsidRPr="0049576F">
        <w:rPr>
          <w:rFonts w:cs="Arial"/>
          <w:sz w:val="24"/>
          <w:szCs w:val="24"/>
        </w:rPr>
        <w:t xml:space="preserve"> </w:t>
      </w:r>
      <w:r>
        <w:rPr>
          <w:sz w:val="24"/>
          <w:szCs w:val="24"/>
        </w:rPr>
        <w:t xml:space="preserve">It was declared open by the </w:t>
      </w:r>
      <w:proofErr w:type="spellStart"/>
      <w:r>
        <w:rPr>
          <w:sz w:val="24"/>
          <w:szCs w:val="24"/>
        </w:rPr>
        <w:t>Bauchi</w:t>
      </w:r>
      <w:proofErr w:type="spellEnd"/>
      <w:r>
        <w:rPr>
          <w:sz w:val="24"/>
          <w:szCs w:val="24"/>
        </w:rPr>
        <w:t xml:space="preserve"> State Commissioner for Information, Engr. Mohammed </w:t>
      </w:r>
      <w:proofErr w:type="spellStart"/>
      <w:r>
        <w:rPr>
          <w:sz w:val="24"/>
          <w:szCs w:val="24"/>
        </w:rPr>
        <w:t>Dhamina</w:t>
      </w:r>
      <w:proofErr w:type="spellEnd"/>
      <w:r>
        <w:rPr>
          <w:sz w:val="24"/>
          <w:szCs w:val="24"/>
        </w:rPr>
        <w:t xml:space="preserve">, represented by Mr. </w:t>
      </w:r>
      <w:proofErr w:type="spellStart"/>
      <w:r>
        <w:rPr>
          <w:sz w:val="24"/>
          <w:szCs w:val="24"/>
        </w:rPr>
        <w:t>Ishaya</w:t>
      </w:r>
      <w:proofErr w:type="spellEnd"/>
      <w:r>
        <w:rPr>
          <w:sz w:val="24"/>
          <w:szCs w:val="24"/>
        </w:rPr>
        <w:t xml:space="preserve"> </w:t>
      </w:r>
      <w:proofErr w:type="spellStart"/>
      <w:r>
        <w:rPr>
          <w:sz w:val="24"/>
          <w:szCs w:val="24"/>
        </w:rPr>
        <w:t>Maleka</w:t>
      </w:r>
      <w:proofErr w:type="spellEnd"/>
      <w:r>
        <w:rPr>
          <w:sz w:val="24"/>
          <w:szCs w:val="24"/>
        </w:rPr>
        <w:t xml:space="preserve">, Director of Information, </w:t>
      </w:r>
      <w:proofErr w:type="spellStart"/>
      <w:proofErr w:type="gramStart"/>
      <w:r>
        <w:rPr>
          <w:sz w:val="24"/>
          <w:szCs w:val="24"/>
        </w:rPr>
        <w:t>Bauchi</w:t>
      </w:r>
      <w:proofErr w:type="spellEnd"/>
      <w:proofErr w:type="gramEnd"/>
      <w:r>
        <w:rPr>
          <w:sz w:val="24"/>
          <w:szCs w:val="24"/>
        </w:rPr>
        <w:t xml:space="preserve"> State Ministry of Information.</w:t>
      </w:r>
    </w:p>
    <w:p w:rsidR="003802FB" w:rsidRPr="008D6C35" w:rsidRDefault="003802FB" w:rsidP="003802FB">
      <w:pPr>
        <w:spacing w:after="0" w:line="240" w:lineRule="auto"/>
        <w:jc w:val="both"/>
        <w:rPr>
          <w:sz w:val="24"/>
          <w:szCs w:val="24"/>
        </w:rPr>
      </w:pPr>
    </w:p>
    <w:p w:rsidR="003802FB" w:rsidRDefault="003802FB" w:rsidP="003802FB">
      <w:pPr>
        <w:spacing w:after="0" w:line="240" w:lineRule="auto"/>
        <w:jc w:val="both"/>
        <w:rPr>
          <w:rFonts w:cs="Arial"/>
          <w:sz w:val="24"/>
          <w:szCs w:val="24"/>
        </w:rPr>
      </w:pPr>
      <w:r>
        <w:rPr>
          <w:rFonts w:cstheme="minorHAnsi"/>
          <w:sz w:val="24"/>
          <w:szCs w:val="24"/>
        </w:rPr>
        <w:t>The workshop is the</w:t>
      </w:r>
      <w:r w:rsidRPr="00824A8D">
        <w:rPr>
          <w:rFonts w:cstheme="minorHAnsi"/>
          <w:sz w:val="24"/>
          <w:szCs w:val="24"/>
        </w:rPr>
        <w:t xml:space="preserve"> first in the series</w:t>
      </w:r>
      <w:r>
        <w:rPr>
          <w:rFonts w:cstheme="minorHAnsi"/>
          <w:sz w:val="24"/>
          <w:szCs w:val="24"/>
        </w:rPr>
        <w:t xml:space="preserve"> of capacity building programmes to </w:t>
      </w:r>
      <w:r w:rsidRPr="00824A8D">
        <w:rPr>
          <w:rFonts w:cstheme="minorHAnsi"/>
          <w:sz w:val="24"/>
          <w:szCs w:val="24"/>
        </w:rPr>
        <w:t xml:space="preserve">ensure that the media </w:t>
      </w:r>
      <w:r>
        <w:rPr>
          <w:rFonts w:cstheme="minorHAnsi"/>
          <w:sz w:val="24"/>
          <w:szCs w:val="24"/>
        </w:rPr>
        <w:t>are</w:t>
      </w:r>
      <w:r w:rsidRPr="00824A8D">
        <w:rPr>
          <w:rFonts w:cstheme="minorHAnsi"/>
          <w:sz w:val="24"/>
          <w:szCs w:val="24"/>
        </w:rPr>
        <w:t xml:space="preserve"> </w:t>
      </w:r>
      <w:r>
        <w:rPr>
          <w:rFonts w:cstheme="minorHAnsi"/>
          <w:sz w:val="24"/>
          <w:szCs w:val="24"/>
        </w:rPr>
        <w:t>professionally</w:t>
      </w:r>
      <w:r w:rsidRPr="00824A8D">
        <w:rPr>
          <w:rFonts w:cstheme="minorHAnsi"/>
          <w:sz w:val="24"/>
          <w:szCs w:val="24"/>
        </w:rPr>
        <w:t xml:space="preserve"> guided and sensitised in the reporting of conflicts and crises in the country</w:t>
      </w:r>
      <w:r>
        <w:rPr>
          <w:rFonts w:cstheme="minorHAnsi"/>
          <w:sz w:val="24"/>
          <w:szCs w:val="24"/>
        </w:rPr>
        <w:t xml:space="preserve">. It </w:t>
      </w:r>
      <w:r w:rsidRPr="0049576F">
        <w:rPr>
          <w:rFonts w:cs="Arial"/>
          <w:sz w:val="24"/>
          <w:szCs w:val="24"/>
        </w:rPr>
        <w:t>provide</w:t>
      </w:r>
      <w:r>
        <w:rPr>
          <w:rFonts w:cs="Arial"/>
          <w:sz w:val="24"/>
          <w:szCs w:val="24"/>
        </w:rPr>
        <w:t>d</w:t>
      </w:r>
      <w:r w:rsidRPr="0049576F">
        <w:rPr>
          <w:rFonts w:cs="Arial"/>
          <w:sz w:val="24"/>
          <w:szCs w:val="24"/>
        </w:rPr>
        <w:t xml:space="preserve"> a platform </w:t>
      </w:r>
      <w:r>
        <w:rPr>
          <w:rFonts w:cs="Arial"/>
          <w:sz w:val="24"/>
          <w:szCs w:val="24"/>
        </w:rPr>
        <w:t xml:space="preserve">which evaluates the roles the media play before, during and after conflicts or crises. It stressed the </w:t>
      </w:r>
      <w:r w:rsidRPr="0049576F">
        <w:rPr>
          <w:rFonts w:cs="Arial"/>
          <w:sz w:val="24"/>
          <w:szCs w:val="24"/>
        </w:rPr>
        <w:t xml:space="preserve">need for </w:t>
      </w:r>
      <w:r>
        <w:rPr>
          <w:rFonts w:cs="Arial"/>
          <w:sz w:val="24"/>
          <w:szCs w:val="24"/>
        </w:rPr>
        <w:t>journalists</w:t>
      </w:r>
      <w:r w:rsidRPr="0049576F">
        <w:rPr>
          <w:rFonts w:cs="Arial"/>
          <w:sz w:val="24"/>
          <w:szCs w:val="24"/>
        </w:rPr>
        <w:t xml:space="preserve"> to perform a professional mediating role in reporting conflicts and crisis </w:t>
      </w:r>
      <w:r>
        <w:rPr>
          <w:rFonts w:cs="Arial"/>
          <w:sz w:val="24"/>
          <w:szCs w:val="24"/>
        </w:rPr>
        <w:t>with</w:t>
      </w:r>
      <w:r w:rsidRPr="0049576F">
        <w:rPr>
          <w:rFonts w:cs="Arial"/>
          <w:sz w:val="24"/>
          <w:szCs w:val="24"/>
        </w:rPr>
        <w:t xml:space="preserve"> </w:t>
      </w:r>
      <w:r>
        <w:rPr>
          <w:rFonts w:cs="Arial"/>
          <w:sz w:val="24"/>
          <w:szCs w:val="24"/>
        </w:rPr>
        <w:t xml:space="preserve">a high sense of social responsibility to enhance mutual understanding and peace building. It also underscored the need for co-operation, understanding and mutual respect by Journalists and security operatives in the service of the public. </w:t>
      </w:r>
    </w:p>
    <w:p w:rsidR="003802FB" w:rsidRDefault="003802FB" w:rsidP="003802FB">
      <w:pPr>
        <w:spacing w:after="0" w:line="240" w:lineRule="auto"/>
        <w:jc w:val="both"/>
        <w:rPr>
          <w:rFonts w:cs="Arial"/>
          <w:sz w:val="24"/>
          <w:szCs w:val="24"/>
        </w:rPr>
      </w:pPr>
    </w:p>
    <w:p w:rsidR="003802FB" w:rsidRDefault="003802FB" w:rsidP="003802FB">
      <w:pPr>
        <w:spacing w:after="0" w:line="240" w:lineRule="auto"/>
        <w:jc w:val="both"/>
        <w:rPr>
          <w:b/>
          <w:sz w:val="24"/>
          <w:szCs w:val="24"/>
        </w:rPr>
      </w:pPr>
      <w:r>
        <w:rPr>
          <w:b/>
          <w:sz w:val="24"/>
          <w:szCs w:val="24"/>
        </w:rPr>
        <w:t>Observations:</w:t>
      </w:r>
    </w:p>
    <w:p w:rsidR="003802FB" w:rsidRPr="00D227CA" w:rsidRDefault="003802FB" w:rsidP="003802FB">
      <w:pPr>
        <w:spacing w:after="0" w:line="240" w:lineRule="auto"/>
        <w:jc w:val="both"/>
        <w:rPr>
          <w:sz w:val="24"/>
          <w:szCs w:val="24"/>
        </w:rPr>
      </w:pPr>
      <w:r w:rsidRPr="00D227CA">
        <w:rPr>
          <w:sz w:val="24"/>
          <w:szCs w:val="24"/>
        </w:rPr>
        <w:t>The participants at the workshop observed as follows:</w:t>
      </w:r>
    </w:p>
    <w:p w:rsidR="003802FB" w:rsidRPr="00941BD3" w:rsidRDefault="003802FB" w:rsidP="003802FB">
      <w:pPr>
        <w:pStyle w:val="ListParagraph"/>
        <w:numPr>
          <w:ilvl w:val="0"/>
          <w:numId w:val="3"/>
        </w:numPr>
        <w:spacing w:after="0" w:line="240" w:lineRule="auto"/>
        <w:ind w:left="540"/>
        <w:jc w:val="both"/>
        <w:rPr>
          <w:b/>
          <w:sz w:val="24"/>
          <w:szCs w:val="24"/>
        </w:rPr>
      </w:pPr>
      <w:r w:rsidRPr="009F7E2D">
        <w:rPr>
          <w:sz w:val="24"/>
          <w:szCs w:val="24"/>
        </w:rPr>
        <w:t>That</w:t>
      </w:r>
      <w:r w:rsidRPr="009F7E2D">
        <w:rPr>
          <w:b/>
          <w:sz w:val="24"/>
          <w:szCs w:val="24"/>
        </w:rPr>
        <w:t xml:space="preserve"> </w:t>
      </w:r>
      <w:r w:rsidRPr="009F7E2D">
        <w:rPr>
          <w:sz w:val="24"/>
          <w:szCs w:val="24"/>
        </w:rPr>
        <w:t>lack of protection for media personnel who operate in conflict ridden zones; distrust between the media professionals and security agencies in sourcing information</w:t>
      </w:r>
      <w:r w:rsidRPr="00CF2ABF">
        <w:rPr>
          <w:sz w:val="24"/>
          <w:szCs w:val="24"/>
        </w:rPr>
        <w:t xml:space="preserve"> </w:t>
      </w:r>
      <w:r w:rsidRPr="009F7E2D">
        <w:rPr>
          <w:sz w:val="24"/>
          <w:szCs w:val="24"/>
        </w:rPr>
        <w:t>among other</w:t>
      </w:r>
      <w:r>
        <w:rPr>
          <w:sz w:val="24"/>
          <w:szCs w:val="24"/>
        </w:rPr>
        <w:t>s,</w:t>
      </w:r>
      <w:r w:rsidRPr="009F7E2D">
        <w:rPr>
          <w:sz w:val="24"/>
          <w:szCs w:val="24"/>
        </w:rPr>
        <w:t xml:space="preserve"> are inimical to effective media practice in the country</w:t>
      </w:r>
      <w:r>
        <w:rPr>
          <w:sz w:val="24"/>
          <w:szCs w:val="24"/>
        </w:rPr>
        <w:t>;</w:t>
      </w:r>
    </w:p>
    <w:p w:rsidR="003802FB" w:rsidRDefault="003802FB" w:rsidP="003802FB">
      <w:pPr>
        <w:pStyle w:val="ListParagraph"/>
        <w:numPr>
          <w:ilvl w:val="0"/>
          <w:numId w:val="3"/>
        </w:numPr>
        <w:spacing w:after="0" w:line="240" w:lineRule="auto"/>
        <w:ind w:left="540"/>
        <w:jc w:val="both"/>
        <w:rPr>
          <w:sz w:val="24"/>
          <w:szCs w:val="24"/>
        </w:rPr>
      </w:pPr>
      <w:r w:rsidRPr="00CF2ABF">
        <w:rPr>
          <w:sz w:val="24"/>
          <w:szCs w:val="24"/>
        </w:rPr>
        <w:t xml:space="preserve">That the usage of unverified information from the new and social media </w:t>
      </w:r>
      <w:r>
        <w:rPr>
          <w:sz w:val="24"/>
          <w:szCs w:val="24"/>
        </w:rPr>
        <w:t>derogates from ethical journalism;</w:t>
      </w:r>
    </w:p>
    <w:p w:rsidR="003802FB" w:rsidRPr="009F7E2D" w:rsidRDefault="003802FB" w:rsidP="003802FB">
      <w:pPr>
        <w:pStyle w:val="ListParagraph"/>
        <w:numPr>
          <w:ilvl w:val="0"/>
          <w:numId w:val="3"/>
        </w:numPr>
        <w:spacing w:after="0" w:line="240" w:lineRule="auto"/>
        <w:ind w:left="540"/>
        <w:jc w:val="both"/>
        <w:rPr>
          <w:b/>
          <w:sz w:val="24"/>
          <w:szCs w:val="24"/>
        </w:rPr>
      </w:pPr>
      <w:r>
        <w:rPr>
          <w:sz w:val="24"/>
          <w:szCs w:val="24"/>
        </w:rPr>
        <w:t>That inaccurate reporting, sensationalism, stereotyping of groups, use of inflammatory language, unethical conduct, etc are some of the flaws in media coverage of conflicts;</w:t>
      </w:r>
    </w:p>
    <w:p w:rsidR="003802FB" w:rsidRDefault="003802FB" w:rsidP="003802FB">
      <w:pPr>
        <w:pStyle w:val="ListParagraph"/>
        <w:numPr>
          <w:ilvl w:val="0"/>
          <w:numId w:val="3"/>
        </w:numPr>
        <w:spacing w:after="0" w:line="240" w:lineRule="auto"/>
        <w:ind w:left="540"/>
        <w:jc w:val="both"/>
        <w:rPr>
          <w:sz w:val="24"/>
          <w:szCs w:val="24"/>
        </w:rPr>
      </w:pPr>
      <w:proofErr w:type="gramStart"/>
      <w:r>
        <w:rPr>
          <w:sz w:val="24"/>
          <w:szCs w:val="24"/>
        </w:rPr>
        <w:t>That</w:t>
      </w:r>
      <w:r w:rsidRPr="009F7E2D">
        <w:rPr>
          <w:sz w:val="24"/>
          <w:szCs w:val="24"/>
        </w:rPr>
        <w:t xml:space="preserve"> </w:t>
      </w:r>
      <w:r>
        <w:rPr>
          <w:sz w:val="24"/>
          <w:szCs w:val="24"/>
        </w:rPr>
        <w:t>journalists</w:t>
      </w:r>
      <w:proofErr w:type="gramEnd"/>
      <w:r>
        <w:rPr>
          <w:sz w:val="24"/>
          <w:szCs w:val="24"/>
        </w:rPr>
        <w:t xml:space="preserve"> should monitor and report areas that </w:t>
      </w:r>
      <w:r w:rsidRPr="00F46AA5">
        <w:rPr>
          <w:sz w:val="24"/>
          <w:szCs w:val="24"/>
        </w:rPr>
        <w:t xml:space="preserve">expose early warning signals to conflict </w:t>
      </w:r>
      <w:r>
        <w:rPr>
          <w:sz w:val="24"/>
          <w:szCs w:val="24"/>
        </w:rPr>
        <w:t>as contribution to conflict prevention a</w:t>
      </w:r>
      <w:r w:rsidRPr="009F7E2D">
        <w:rPr>
          <w:sz w:val="24"/>
          <w:szCs w:val="24"/>
        </w:rPr>
        <w:t>nd es</w:t>
      </w:r>
      <w:r>
        <w:rPr>
          <w:sz w:val="24"/>
          <w:szCs w:val="24"/>
        </w:rPr>
        <w:t xml:space="preserve">chew reportage that could engender </w:t>
      </w:r>
      <w:r w:rsidRPr="00F46AA5">
        <w:rPr>
          <w:sz w:val="24"/>
          <w:szCs w:val="24"/>
        </w:rPr>
        <w:t>“societal” intolerance and prejudice</w:t>
      </w:r>
      <w:r>
        <w:rPr>
          <w:sz w:val="24"/>
          <w:szCs w:val="24"/>
        </w:rPr>
        <w:t>.</w:t>
      </w:r>
    </w:p>
    <w:p w:rsidR="003802FB" w:rsidRPr="00CF2ABF" w:rsidRDefault="003802FB" w:rsidP="003802FB">
      <w:pPr>
        <w:pStyle w:val="ListParagraph"/>
        <w:spacing w:after="0" w:line="240" w:lineRule="auto"/>
        <w:ind w:left="540" w:hanging="360"/>
        <w:jc w:val="both"/>
        <w:rPr>
          <w:sz w:val="24"/>
          <w:szCs w:val="24"/>
        </w:rPr>
      </w:pPr>
    </w:p>
    <w:p w:rsidR="003802FB" w:rsidRDefault="003802FB" w:rsidP="003802FB">
      <w:pPr>
        <w:spacing w:after="0" w:line="240" w:lineRule="auto"/>
        <w:jc w:val="both"/>
        <w:rPr>
          <w:b/>
          <w:sz w:val="24"/>
          <w:szCs w:val="24"/>
        </w:rPr>
      </w:pPr>
      <w:r w:rsidRPr="009F0260">
        <w:rPr>
          <w:b/>
          <w:sz w:val="24"/>
          <w:szCs w:val="24"/>
        </w:rPr>
        <w:t>Recommendations</w:t>
      </w:r>
      <w:r>
        <w:rPr>
          <w:b/>
          <w:sz w:val="24"/>
          <w:szCs w:val="24"/>
        </w:rPr>
        <w:t>:</w:t>
      </w:r>
    </w:p>
    <w:p w:rsidR="003802FB" w:rsidRDefault="003802FB" w:rsidP="003802FB">
      <w:pPr>
        <w:spacing w:after="0" w:line="240" w:lineRule="auto"/>
        <w:ind w:left="540" w:hanging="360"/>
        <w:jc w:val="both"/>
        <w:rPr>
          <w:b/>
          <w:sz w:val="24"/>
          <w:szCs w:val="24"/>
        </w:rPr>
      </w:pPr>
    </w:p>
    <w:p w:rsidR="003802FB" w:rsidRPr="00863387" w:rsidRDefault="003802FB" w:rsidP="003802FB">
      <w:pPr>
        <w:pStyle w:val="ListParagraph"/>
        <w:numPr>
          <w:ilvl w:val="0"/>
          <w:numId w:val="2"/>
        </w:numPr>
        <w:spacing w:after="0" w:line="240" w:lineRule="auto"/>
        <w:ind w:left="540"/>
        <w:jc w:val="both"/>
        <w:rPr>
          <w:b/>
          <w:sz w:val="24"/>
          <w:szCs w:val="24"/>
        </w:rPr>
      </w:pPr>
      <w:r>
        <w:rPr>
          <w:sz w:val="24"/>
          <w:szCs w:val="24"/>
        </w:rPr>
        <w:t xml:space="preserve">The media, as the key stakeholder and purveyor of information, should </w:t>
      </w:r>
      <w:r w:rsidRPr="00863387">
        <w:rPr>
          <w:rFonts w:cs="Arial"/>
          <w:sz w:val="24"/>
          <w:szCs w:val="24"/>
        </w:rPr>
        <w:t>contribute to the maintenance of peace and reconciliation in the country by reporting conflicts and cr</w:t>
      </w:r>
      <w:r>
        <w:rPr>
          <w:rFonts w:cs="Arial"/>
          <w:sz w:val="24"/>
          <w:szCs w:val="24"/>
        </w:rPr>
        <w:t>ises within the context of the Code of Ethics based on credible, factual</w:t>
      </w:r>
      <w:r w:rsidRPr="00863387">
        <w:rPr>
          <w:rFonts w:cs="Arial"/>
          <w:sz w:val="24"/>
          <w:szCs w:val="24"/>
        </w:rPr>
        <w:t xml:space="preserve"> and unbiased reporting. </w:t>
      </w:r>
    </w:p>
    <w:p w:rsidR="003802FB" w:rsidRDefault="003802FB" w:rsidP="003802FB">
      <w:pPr>
        <w:pStyle w:val="ListParagraph"/>
        <w:numPr>
          <w:ilvl w:val="0"/>
          <w:numId w:val="1"/>
        </w:numPr>
        <w:spacing w:after="0" w:line="240" w:lineRule="auto"/>
        <w:ind w:left="540"/>
        <w:jc w:val="both"/>
        <w:rPr>
          <w:sz w:val="24"/>
          <w:szCs w:val="24"/>
        </w:rPr>
      </w:pPr>
      <w:r>
        <w:rPr>
          <w:sz w:val="24"/>
          <w:szCs w:val="24"/>
        </w:rPr>
        <w:t xml:space="preserve">Journalists should place high premium on the social necessity to protect critical information in public interest and the exigencies of national security. </w:t>
      </w:r>
    </w:p>
    <w:p w:rsidR="003802FB" w:rsidRDefault="003802FB" w:rsidP="003802FB">
      <w:pPr>
        <w:pStyle w:val="ListParagraph"/>
        <w:numPr>
          <w:ilvl w:val="0"/>
          <w:numId w:val="1"/>
        </w:numPr>
        <w:spacing w:after="0" w:line="240" w:lineRule="auto"/>
        <w:ind w:left="540"/>
        <w:jc w:val="both"/>
        <w:rPr>
          <w:sz w:val="24"/>
          <w:szCs w:val="24"/>
        </w:rPr>
      </w:pPr>
      <w:r>
        <w:rPr>
          <w:sz w:val="24"/>
          <w:szCs w:val="24"/>
        </w:rPr>
        <w:t>Journalists should be able to detect potential sources of crisis and evaluate what could incite violence while striving to maintain a balance between professionalism and the public’s right to know and the kind of information that could hurt the public psyche and constitute a threat to the nation.</w:t>
      </w:r>
    </w:p>
    <w:p w:rsidR="003802FB" w:rsidRPr="00020893" w:rsidRDefault="003802FB" w:rsidP="003802FB">
      <w:pPr>
        <w:pStyle w:val="ListParagraph"/>
        <w:numPr>
          <w:ilvl w:val="0"/>
          <w:numId w:val="1"/>
        </w:numPr>
        <w:spacing w:after="0" w:line="240" w:lineRule="auto"/>
        <w:ind w:left="540"/>
        <w:jc w:val="both"/>
        <w:rPr>
          <w:sz w:val="24"/>
          <w:szCs w:val="24"/>
        </w:rPr>
      </w:pPr>
      <w:r>
        <w:rPr>
          <w:sz w:val="24"/>
          <w:szCs w:val="24"/>
        </w:rPr>
        <w:t>The media should refrain from promoting prejudicial stereotypes about groups and individuals through selective reporting not supported by facts and figures.</w:t>
      </w:r>
      <w:r w:rsidRPr="00020893">
        <w:rPr>
          <w:sz w:val="24"/>
          <w:szCs w:val="24"/>
        </w:rPr>
        <w:t xml:space="preserve"> </w:t>
      </w:r>
      <w:r>
        <w:rPr>
          <w:sz w:val="24"/>
          <w:szCs w:val="24"/>
        </w:rPr>
        <w:t>The media should interact more with all interest groups, individuals and stakeholders so that no opinion or interest is marginalised.</w:t>
      </w:r>
    </w:p>
    <w:p w:rsidR="00692CD1" w:rsidRDefault="00141BC0">
      <w:r>
        <w:rPr>
          <w:noProof/>
          <w:lang w:val="en-US"/>
        </w:rPr>
        <w:lastRenderedPageBreak/>
        <w:drawing>
          <wp:inline distT="0" distB="0" distL="0" distR="0">
            <wp:extent cx="6172200" cy="8608761"/>
            <wp:effectExtent l="19050" t="0" r="0" b="0"/>
            <wp:docPr id="3" name="Picture 3" descr="C:\Users\PA\AppData\Local\Microsoft\Windows\Temporary Internet Files\Content.Word\Communiq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AppData\Local\Microsoft\Windows\Temporary Internet Files\Content.Word\Communique 2.jpg"/>
                    <pic:cNvPicPr>
                      <a:picLocks noChangeAspect="1" noChangeArrowheads="1"/>
                    </pic:cNvPicPr>
                  </pic:nvPicPr>
                  <pic:blipFill>
                    <a:blip r:embed="rId5"/>
                    <a:srcRect/>
                    <a:stretch>
                      <a:fillRect/>
                    </a:stretch>
                  </pic:blipFill>
                  <pic:spPr bwMode="auto">
                    <a:xfrm>
                      <a:off x="0" y="0"/>
                      <a:ext cx="6172200" cy="8608761"/>
                    </a:xfrm>
                    <a:prstGeom prst="rect">
                      <a:avLst/>
                    </a:prstGeom>
                    <a:noFill/>
                    <a:ln w="9525">
                      <a:noFill/>
                      <a:miter lim="800000"/>
                      <a:headEnd/>
                      <a:tailEnd/>
                    </a:ln>
                  </pic:spPr>
                </pic:pic>
              </a:graphicData>
            </a:graphic>
          </wp:inline>
        </w:drawing>
      </w:r>
    </w:p>
    <w:sectPr w:rsidR="00692CD1" w:rsidSect="003802FB">
      <w:pgSz w:w="12240" w:h="15840"/>
      <w:pgMar w:top="135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40C"/>
    <w:multiLevelType w:val="hybridMultilevel"/>
    <w:tmpl w:val="C1C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0167A"/>
    <w:multiLevelType w:val="hybridMultilevel"/>
    <w:tmpl w:val="F392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77522"/>
    <w:multiLevelType w:val="hybridMultilevel"/>
    <w:tmpl w:val="C040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02FB"/>
    <w:rsid w:val="00141BC0"/>
    <w:rsid w:val="003802FB"/>
    <w:rsid w:val="00692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F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2FB"/>
    <w:pPr>
      <w:spacing w:after="0" w:line="240" w:lineRule="auto"/>
    </w:pPr>
  </w:style>
  <w:style w:type="paragraph" w:styleId="ListParagraph">
    <w:name w:val="List Paragraph"/>
    <w:basedOn w:val="Normal"/>
    <w:uiPriority w:val="34"/>
    <w:qFormat/>
    <w:rsid w:val="003802FB"/>
    <w:pPr>
      <w:ind w:left="720"/>
      <w:contextualSpacing/>
    </w:pPr>
  </w:style>
  <w:style w:type="paragraph" w:styleId="BalloonText">
    <w:name w:val="Balloon Text"/>
    <w:basedOn w:val="Normal"/>
    <w:link w:val="BalloonTextChar"/>
    <w:uiPriority w:val="99"/>
    <w:semiHidden/>
    <w:unhideWhenUsed/>
    <w:rsid w:val="00141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BC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2</cp:revision>
  <dcterms:created xsi:type="dcterms:W3CDTF">2013-09-17T05:48:00Z</dcterms:created>
  <dcterms:modified xsi:type="dcterms:W3CDTF">2013-09-17T05:57:00Z</dcterms:modified>
</cp:coreProperties>
</file>